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65A80" w:rsidTr="00D65A80">
        <w:tc>
          <w:tcPr>
            <w:tcW w:w="2392" w:type="dxa"/>
          </w:tcPr>
          <w:p w:rsidR="00D65A80" w:rsidRPr="000B4798" w:rsidRDefault="00D65A80">
            <w:r>
              <w:t>3</w:t>
            </w:r>
            <w:r w:rsidR="000B4798">
              <w:t>А</w:t>
            </w:r>
          </w:p>
        </w:tc>
        <w:tc>
          <w:tcPr>
            <w:tcW w:w="2393" w:type="dxa"/>
          </w:tcPr>
          <w:p w:rsidR="00D65A80" w:rsidRDefault="00D65A80"/>
        </w:tc>
        <w:tc>
          <w:tcPr>
            <w:tcW w:w="2393" w:type="dxa"/>
          </w:tcPr>
          <w:p w:rsidR="00D65A80" w:rsidRDefault="00D65A80"/>
        </w:tc>
        <w:tc>
          <w:tcPr>
            <w:tcW w:w="2393" w:type="dxa"/>
          </w:tcPr>
          <w:p w:rsidR="00D65A80" w:rsidRDefault="00D65A80"/>
        </w:tc>
      </w:tr>
      <w:tr w:rsidR="00D65A80" w:rsidTr="00D65A80">
        <w:tc>
          <w:tcPr>
            <w:tcW w:w="2392" w:type="dxa"/>
          </w:tcPr>
          <w:p w:rsidR="00D65A80" w:rsidRPr="0000125B" w:rsidRDefault="00D65A80">
            <w:pPr>
              <w:rPr>
                <w:sz w:val="24"/>
                <w:szCs w:val="24"/>
                <w:lang w:val="en-US"/>
              </w:rPr>
            </w:pPr>
            <w:r w:rsidRPr="0000125B">
              <w:rPr>
                <w:sz w:val="24"/>
                <w:szCs w:val="24"/>
                <w:lang w:val="en-US"/>
              </w:rPr>
              <w:t>Settle down</w:t>
            </w:r>
          </w:p>
        </w:tc>
        <w:tc>
          <w:tcPr>
            <w:tcW w:w="2393" w:type="dxa"/>
          </w:tcPr>
          <w:p w:rsidR="00D65A80" w:rsidRPr="0000125B" w:rsidRDefault="00D65A80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зажить семейной жизнью</w:t>
            </w:r>
          </w:p>
        </w:tc>
        <w:tc>
          <w:tcPr>
            <w:tcW w:w="2393" w:type="dxa"/>
          </w:tcPr>
          <w:p w:rsidR="00D65A80" w:rsidRPr="0000125B" w:rsidRDefault="000B4798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  <w:lang w:val="en-US"/>
              </w:rPr>
              <w:t>G</w:t>
            </w:r>
            <w:proofErr w:type="spellStart"/>
            <w:r w:rsidRPr="0000125B">
              <w:rPr>
                <w:sz w:val="24"/>
                <w:szCs w:val="24"/>
              </w:rPr>
              <w:t>et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  <w:proofErr w:type="spellStart"/>
            <w:r w:rsidRPr="0000125B">
              <w:rPr>
                <w:sz w:val="24"/>
                <w:szCs w:val="24"/>
              </w:rPr>
              <w:t>behind</w:t>
            </w:r>
            <w:proofErr w:type="spellEnd"/>
          </w:p>
        </w:tc>
        <w:tc>
          <w:tcPr>
            <w:tcW w:w="2393" w:type="dxa"/>
          </w:tcPr>
          <w:p w:rsidR="00D65A80" w:rsidRPr="0000125B" w:rsidRDefault="000B4798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о</w:t>
            </w:r>
            <w:r w:rsidRPr="0000125B">
              <w:rPr>
                <w:sz w:val="24"/>
                <w:szCs w:val="24"/>
              </w:rPr>
              <w:t>тставать (в движении,</w:t>
            </w:r>
            <w:r w:rsidRPr="0000125B">
              <w:rPr>
                <w:sz w:val="24"/>
                <w:szCs w:val="24"/>
              </w:rPr>
              <w:t xml:space="preserve"> </w:t>
            </w:r>
            <w:r w:rsidRPr="0000125B">
              <w:rPr>
                <w:sz w:val="24"/>
                <w:szCs w:val="24"/>
              </w:rPr>
              <w:t>учебе)</w:t>
            </w:r>
          </w:p>
        </w:tc>
      </w:tr>
      <w:tr w:rsidR="00D65A80" w:rsidTr="00D65A80">
        <w:tc>
          <w:tcPr>
            <w:tcW w:w="2392" w:type="dxa"/>
          </w:tcPr>
          <w:p w:rsidR="00D65A80" w:rsidRPr="0000125B" w:rsidRDefault="00D65A80">
            <w:pPr>
              <w:rPr>
                <w:sz w:val="24"/>
                <w:szCs w:val="24"/>
              </w:rPr>
            </w:pPr>
            <w:proofErr w:type="spellStart"/>
            <w:r w:rsidRPr="0000125B">
              <w:rPr>
                <w:sz w:val="24"/>
                <w:szCs w:val="24"/>
              </w:rPr>
              <w:t>Rushed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65A80" w:rsidRPr="0000125B" w:rsidRDefault="00D65A80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устремиться</w:t>
            </w:r>
          </w:p>
        </w:tc>
        <w:tc>
          <w:tcPr>
            <w:tcW w:w="2393" w:type="dxa"/>
          </w:tcPr>
          <w:p w:rsidR="00D65A80" w:rsidRPr="0000125B" w:rsidRDefault="000B4798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  <w:lang w:val="en-US"/>
              </w:rPr>
              <w:t>G</w:t>
            </w:r>
            <w:proofErr w:type="spellStart"/>
            <w:r w:rsidRPr="0000125B">
              <w:rPr>
                <w:sz w:val="24"/>
                <w:szCs w:val="24"/>
              </w:rPr>
              <w:t>et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  <w:proofErr w:type="spellStart"/>
            <w:r w:rsidRPr="0000125B">
              <w:rPr>
                <w:sz w:val="24"/>
                <w:szCs w:val="24"/>
              </w:rPr>
              <w:t>to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  <w:proofErr w:type="spellStart"/>
            <w:r w:rsidRPr="0000125B">
              <w:rPr>
                <w:sz w:val="24"/>
                <w:szCs w:val="24"/>
              </w:rPr>
              <w:t>know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65A80" w:rsidRPr="0000125B" w:rsidRDefault="000B4798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познакомиться</w:t>
            </w:r>
          </w:p>
        </w:tc>
      </w:tr>
      <w:tr w:rsidR="00D65A80" w:rsidTr="00D65A80">
        <w:tc>
          <w:tcPr>
            <w:tcW w:w="2392" w:type="dxa"/>
          </w:tcPr>
          <w:p w:rsidR="00D65A80" w:rsidRPr="0000125B" w:rsidRDefault="00D65A80">
            <w:pPr>
              <w:rPr>
                <w:sz w:val="24"/>
                <w:szCs w:val="24"/>
              </w:rPr>
            </w:pPr>
            <w:proofErr w:type="spellStart"/>
            <w:r w:rsidRPr="0000125B">
              <w:rPr>
                <w:sz w:val="24"/>
                <w:szCs w:val="24"/>
              </w:rPr>
              <w:t>Humiliate</w:t>
            </w:r>
            <w:proofErr w:type="spellEnd"/>
          </w:p>
        </w:tc>
        <w:tc>
          <w:tcPr>
            <w:tcW w:w="2393" w:type="dxa"/>
          </w:tcPr>
          <w:p w:rsidR="00D65A80" w:rsidRPr="0000125B" w:rsidRDefault="00D65A80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унижать</w:t>
            </w:r>
          </w:p>
        </w:tc>
        <w:tc>
          <w:tcPr>
            <w:tcW w:w="2393" w:type="dxa"/>
          </w:tcPr>
          <w:p w:rsidR="00D65A80" w:rsidRPr="0000125B" w:rsidRDefault="000B4798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  <w:lang w:val="en-US"/>
              </w:rPr>
              <w:t>G</w:t>
            </w:r>
            <w:proofErr w:type="spellStart"/>
            <w:r w:rsidRPr="0000125B">
              <w:rPr>
                <w:sz w:val="24"/>
                <w:szCs w:val="24"/>
              </w:rPr>
              <w:t>et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  <w:proofErr w:type="spellStart"/>
            <w:r w:rsidRPr="0000125B">
              <w:rPr>
                <w:sz w:val="24"/>
                <w:szCs w:val="24"/>
              </w:rPr>
              <w:t>rid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  <w:proofErr w:type="spellStart"/>
            <w:r w:rsidRPr="0000125B">
              <w:rPr>
                <w:sz w:val="24"/>
                <w:szCs w:val="24"/>
              </w:rPr>
              <w:t>of</w:t>
            </w:r>
            <w:proofErr w:type="spellEnd"/>
          </w:p>
        </w:tc>
        <w:tc>
          <w:tcPr>
            <w:tcW w:w="2393" w:type="dxa"/>
          </w:tcPr>
          <w:p w:rsidR="00D65A80" w:rsidRPr="0000125B" w:rsidRDefault="000B4798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избавиться</w:t>
            </w:r>
          </w:p>
        </w:tc>
      </w:tr>
      <w:tr w:rsidR="00D65A80" w:rsidTr="00D65A80">
        <w:tc>
          <w:tcPr>
            <w:tcW w:w="2392" w:type="dxa"/>
          </w:tcPr>
          <w:p w:rsidR="00D65A80" w:rsidRPr="0000125B" w:rsidRDefault="00D65A80">
            <w:pPr>
              <w:rPr>
                <w:sz w:val="24"/>
                <w:szCs w:val="24"/>
              </w:rPr>
            </w:pPr>
            <w:proofErr w:type="spellStart"/>
            <w:r w:rsidRPr="0000125B">
              <w:rPr>
                <w:sz w:val="24"/>
                <w:szCs w:val="24"/>
              </w:rPr>
              <w:t>Hindsight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65A80" w:rsidRPr="0000125B" w:rsidRDefault="00D65A80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взгля</w:t>
            </w:r>
            <w:r w:rsidR="009C5E98" w:rsidRPr="0000125B">
              <w:rPr>
                <w:sz w:val="24"/>
                <w:szCs w:val="24"/>
              </w:rPr>
              <w:t>д</w:t>
            </w:r>
            <w:r w:rsidRPr="0000125B">
              <w:rPr>
                <w:sz w:val="24"/>
                <w:szCs w:val="24"/>
              </w:rPr>
              <w:t xml:space="preserve"> в прошлое</w:t>
            </w:r>
          </w:p>
        </w:tc>
        <w:tc>
          <w:tcPr>
            <w:tcW w:w="2393" w:type="dxa"/>
          </w:tcPr>
          <w:p w:rsidR="00D65A80" w:rsidRPr="0000125B" w:rsidRDefault="000B4798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  <w:lang w:val="en-US"/>
              </w:rPr>
              <w:t>G</w:t>
            </w:r>
            <w:proofErr w:type="spellStart"/>
            <w:r w:rsidRPr="0000125B">
              <w:rPr>
                <w:sz w:val="24"/>
                <w:szCs w:val="24"/>
              </w:rPr>
              <w:t>et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  <w:proofErr w:type="spellStart"/>
            <w:r w:rsidRPr="0000125B">
              <w:rPr>
                <w:sz w:val="24"/>
                <w:szCs w:val="24"/>
              </w:rPr>
              <w:t>out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  <w:proofErr w:type="spellStart"/>
            <w:r w:rsidRPr="0000125B">
              <w:rPr>
                <w:sz w:val="24"/>
                <w:szCs w:val="24"/>
              </w:rPr>
              <w:t>of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65A80" w:rsidRPr="0000125B" w:rsidRDefault="000B4798">
            <w:pPr>
              <w:rPr>
                <w:sz w:val="24"/>
                <w:szCs w:val="24"/>
              </w:rPr>
            </w:pPr>
            <w:proofErr w:type="spellStart"/>
            <w:r w:rsidRPr="0000125B">
              <w:rPr>
                <w:sz w:val="24"/>
                <w:szCs w:val="24"/>
              </w:rPr>
              <w:t>отмазаться</w:t>
            </w:r>
            <w:proofErr w:type="spellEnd"/>
            <w:r w:rsidRPr="0000125B">
              <w:rPr>
                <w:sz w:val="24"/>
                <w:szCs w:val="24"/>
              </w:rPr>
              <w:t>, избавиться</w:t>
            </w:r>
          </w:p>
        </w:tc>
      </w:tr>
      <w:tr w:rsidR="00D65A80" w:rsidTr="00D65A80">
        <w:tc>
          <w:tcPr>
            <w:tcW w:w="2392" w:type="dxa"/>
          </w:tcPr>
          <w:p w:rsidR="00D65A80" w:rsidRPr="0000125B" w:rsidRDefault="009C5E98">
            <w:pPr>
              <w:rPr>
                <w:sz w:val="24"/>
                <w:szCs w:val="24"/>
                <w:lang w:val="en-US"/>
              </w:rPr>
            </w:pPr>
            <w:r w:rsidRPr="0000125B">
              <w:rPr>
                <w:sz w:val="24"/>
                <w:szCs w:val="24"/>
                <w:lang w:val="en-US"/>
              </w:rPr>
              <w:t xml:space="preserve">Dump </w:t>
            </w:r>
          </w:p>
        </w:tc>
        <w:tc>
          <w:tcPr>
            <w:tcW w:w="2393" w:type="dxa"/>
          </w:tcPr>
          <w:p w:rsidR="00D65A80" w:rsidRPr="0000125B" w:rsidRDefault="009C5E98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отвергать</w:t>
            </w:r>
          </w:p>
        </w:tc>
        <w:tc>
          <w:tcPr>
            <w:tcW w:w="2393" w:type="dxa"/>
          </w:tcPr>
          <w:p w:rsidR="00D65A80" w:rsidRPr="0000125B" w:rsidRDefault="000B4798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  <w:lang w:val="en-US"/>
              </w:rPr>
              <w:t>G</w:t>
            </w:r>
            <w:proofErr w:type="spellStart"/>
            <w:r w:rsidRPr="0000125B">
              <w:rPr>
                <w:sz w:val="24"/>
                <w:szCs w:val="24"/>
              </w:rPr>
              <w:t>et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  <w:proofErr w:type="spellStart"/>
            <w:r w:rsidRPr="0000125B">
              <w:rPr>
                <w:sz w:val="24"/>
                <w:szCs w:val="24"/>
              </w:rPr>
              <w:t>to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  <w:proofErr w:type="spellStart"/>
            <w:r w:rsidRPr="0000125B">
              <w:rPr>
                <w:sz w:val="24"/>
                <w:szCs w:val="24"/>
              </w:rPr>
              <w:t>do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65A80" w:rsidRPr="0000125B" w:rsidRDefault="000B4798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заставлять</w:t>
            </w:r>
          </w:p>
        </w:tc>
      </w:tr>
      <w:tr w:rsidR="00D65A80" w:rsidTr="00D65A80">
        <w:tc>
          <w:tcPr>
            <w:tcW w:w="2392" w:type="dxa"/>
          </w:tcPr>
          <w:p w:rsidR="00D65A80" w:rsidRPr="0000125B" w:rsidRDefault="009C5E98">
            <w:pPr>
              <w:rPr>
                <w:sz w:val="24"/>
                <w:szCs w:val="24"/>
                <w:lang w:val="en-US"/>
              </w:rPr>
            </w:pPr>
            <w:r w:rsidRPr="0000125B">
              <w:rPr>
                <w:sz w:val="24"/>
                <w:szCs w:val="24"/>
                <w:lang w:val="en-US"/>
              </w:rPr>
              <w:t>Faux</w:t>
            </w:r>
          </w:p>
        </w:tc>
        <w:tc>
          <w:tcPr>
            <w:tcW w:w="2393" w:type="dxa"/>
          </w:tcPr>
          <w:p w:rsidR="00D65A80" w:rsidRPr="0000125B" w:rsidRDefault="009C5E98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ложный</w:t>
            </w:r>
          </w:p>
        </w:tc>
        <w:tc>
          <w:tcPr>
            <w:tcW w:w="2393" w:type="dxa"/>
          </w:tcPr>
          <w:p w:rsidR="00D65A80" w:rsidRPr="0000125B" w:rsidRDefault="0000125B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  <w:lang w:val="en-US"/>
              </w:rPr>
              <w:t>G</w:t>
            </w:r>
            <w:proofErr w:type="spellStart"/>
            <w:r w:rsidRPr="0000125B">
              <w:rPr>
                <w:sz w:val="24"/>
                <w:szCs w:val="24"/>
              </w:rPr>
              <w:t>etting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  <w:proofErr w:type="spellStart"/>
            <w:r w:rsidRPr="0000125B">
              <w:rPr>
                <w:sz w:val="24"/>
                <w:szCs w:val="24"/>
              </w:rPr>
              <w:t>even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65A80" w:rsidRPr="0000125B" w:rsidRDefault="0000125B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мстить, свести счёты</w:t>
            </w:r>
          </w:p>
        </w:tc>
      </w:tr>
      <w:tr w:rsidR="00D65A80" w:rsidTr="00D65A80">
        <w:tc>
          <w:tcPr>
            <w:tcW w:w="2392" w:type="dxa"/>
          </w:tcPr>
          <w:p w:rsidR="00D65A80" w:rsidRPr="0000125B" w:rsidRDefault="009C5E98">
            <w:pPr>
              <w:rPr>
                <w:sz w:val="24"/>
                <w:szCs w:val="24"/>
              </w:rPr>
            </w:pPr>
            <w:proofErr w:type="spellStart"/>
            <w:r w:rsidRPr="0000125B">
              <w:rPr>
                <w:sz w:val="24"/>
                <w:szCs w:val="24"/>
              </w:rPr>
              <w:t>Rendezvous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65A80" w:rsidRPr="0000125B" w:rsidRDefault="009C5E98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место встречи</w:t>
            </w:r>
          </w:p>
        </w:tc>
        <w:tc>
          <w:tcPr>
            <w:tcW w:w="2393" w:type="dxa"/>
          </w:tcPr>
          <w:p w:rsidR="00D65A80" w:rsidRPr="0000125B" w:rsidRDefault="0000125B">
            <w:pPr>
              <w:rPr>
                <w:sz w:val="24"/>
                <w:szCs w:val="24"/>
              </w:rPr>
            </w:pPr>
            <w:proofErr w:type="spellStart"/>
            <w:r w:rsidRPr="0000125B">
              <w:rPr>
                <w:sz w:val="24"/>
                <w:szCs w:val="24"/>
              </w:rPr>
              <w:t>Vengeful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65A80" w:rsidRPr="0000125B" w:rsidRDefault="0000125B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злопамятный, мстительный</w:t>
            </w:r>
          </w:p>
        </w:tc>
      </w:tr>
      <w:tr w:rsidR="00D65A80" w:rsidTr="00D65A80">
        <w:tc>
          <w:tcPr>
            <w:tcW w:w="2392" w:type="dxa"/>
          </w:tcPr>
          <w:p w:rsidR="00D65A80" w:rsidRPr="0000125B" w:rsidRDefault="009C5E9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0125B">
              <w:rPr>
                <w:sz w:val="24"/>
                <w:szCs w:val="24"/>
              </w:rPr>
              <w:t>Р</w:t>
            </w:r>
            <w:proofErr w:type="gramEnd"/>
            <w:r w:rsidRPr="0000125B">
              <w:rPr>
                <w:sz w:val="24"/>
                <w:szCs w:val="24"/>
              </w:rPr>
              <w:t>ool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  <w:proofErr w:type="spellStart"/>
            <w:r w:rsidRPr="0000125B">
              <w:rPr>
                <w:sz w:val="24"/>
                <w:szCs w:val="24"/>
              </w:rPr>
              <w:t>table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65A80" w:rsidRPr="0000125B" w:rsidRDefault="009C5E98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биллиардный стол</w:t>
            </w:r>
          </w:p>
        </w:tc>
        <w:tc>
          <w:tcPr>
            <w:tcW w:w="2393" w:type="dxa"/>
          </w:tcPr>
          <w:p w:rsidR="00D65A80" w:rsidRPr="0000125B" w:rsidRDefault="0000125B">
            <w:pPr>
              <w:rPr>
                <w:sz w:val="24"/>
                <w:szCs w:val="24"/>
              </w:rPr>
            </w:pPr>
            <w:proofErr w:type="spellStart"/>
            <w:r w:rsidRPr="0000125B">
              <w:rPr>
                <w:sz w:val="24"/>
                <w:szCs w:val="24"/>
              </w:rPr>
              <w:t>Maggot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65A80" w:rsidRPr="0000125B" w:rsidRDefault="0000125B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окурок</w:t>
            </w:r>
          </w:p>
        </w:tc>
      </w:tr>
      <w:tr w:rsidR="009C5E98" w:rsidTr="00D65A80">
        <w:tc>
          <w:tcPr>
            <w:tcW w:w="2392" w:type="dxa"/>
          </w:tcPr>
          <w:p w:rsidR="009C5E98" w:rsidRPr="0000125B" w:rsidRDefault="009C5E98">
            <w:pPr>
              <w:rPr>
                <w:sz w:val="24"/>
                <w:szCs w:val="24"/>
              </w:rPr>
            </w:pPr>
            <w:proofErr w:type="spellStart"/>
            <w:r w:rsidRPr="0000125B">
              <w:rPr>
                <w:sz w:val="24"/>
                <w:szCs w:val="24"/>
              </w:rPr>
              <w:t>Exaggeration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C5E98" w:rsidRPr="0000125B" w:rsidRDefault="009C5E98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преувеличение</w:t>
            </w:r>
          </w:p>
        </w:tc>
        <w:tc>
          <w:tcPr>
            <w:tcW w:w="2393" w:type="dxa"/>
          </w:tcPr>
          <w:p w:rsidR="009C5E98" w:rsidRPr="0000125B" w:rsidRDefault="0000125B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00125B">
              <w:rPr>
                <w:sz w:val="24"/>
                <w:szCs w:val="24"/>
              </w:rPr>
              <w:t>harged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  <w:proofErr w:type="spellStart"/>
            <w:r w:rsidRPr="0000125B">
              <w:rPr>
                <w:sz w:val="24"/>
                <w:szCs w:val="24"/>
              </w:rPr>
              <w:t>with</w:t>
            </w:r>
            <w:proofErr w:type="spellEnd"/>
            <w:r w:rsidRPr="000012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C5E98" w:rsidRPr="0000125B" w:rsidRDefault="0000125B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 xml:space="preserve">обвиненный в </w:t>
            </w:r>
          </w:p>
        </w:tc>
      </w:tr>
      <w:tr w:rsidR="0000125B" w:rsidTr="00D65A80">
        <w:tc>
          <w:tcPr>
            <w:tcW w:w="2392" w:type="dxa"/>
          </w:tcPr>
          <w:p w:rsidR="0000125B" w:rsidRPr="0000125B" w:rsidRDefault="0000125B">
            <w:pPr>
              <w:rPr>
                <w:sz w:val="24"/>
                <w:szCs w:val="24"/>
                <w:lang w:val="en-US"/>
              </w:rPr>
            </w:pPr>
            <w:r w:rsidRPr="0000125B">
              <w:rPr>
                <w:sz w:val="24"/>
                <w:szCs w:val="24"/>
                <w:lang w:val="en-US"/>
              </w:rPr>
              <w:t>Pop</w:t>
            </w:r>
          </w:p>
        </w:tc>
        <w:tc>
          <w:tcPr>
            <w:tcW w:w="2393" w:type="dxa"/>
          </w:tcPr>
          <w:p w:rsidR="0000125B" w:rsidRPr="0000125B" w:rsidRDefault="0000125B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неожиданно появиться</w:t>
            </w:r>
          </w:p>
        </w:tc>
        <w:tc>
          <w:tcPr>
            <w:tcW w:w="2393" w:type="dxa"/>
          </w:tcPr>
          <w:p w:rsidR="0000125B" w:rsidRPr="0000125B" w:rsidRDefault="0000125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00125B" w:rsidRPr="0000125B" w:rsidRDefault="0000125B">
            <w:pPr>
              <w:rPr>
                <w:sz w:val="24"/>
                <w:szCs w:val="24"/>
              </w:rPr>
            </w:pPr>
          </w:p>
        </w:tc>
      </w:tr>
    </w:tbl>
    <w:p w:rsidR="00E56077" w:rsidRDefault="00E56077"/>
    <w:p w:rsidR="00F62901" w:rsidRDefault="00F62901"/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2337"/>
        <w:gridCol w:w="2337"/>
        <w:gridCol w:w="2338"/>
      </w:tblGrid>
      <w:tr w:rsidR="00F62901" w:rsidTr="00F6290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337" w:type="dxa"/>
          </w:tcPr>
          <w:p w:rsidR="00F62901" w:rsidRDefault="00F62901">
            <w:r>
              <w:t>3А</w:t>
            </w:r>
          </w:p>
        </w:tc>
        <w:tc>
          <w:tcPr>
            <w:tcW w:w="2337" w:type="dxa"/>
          </w:tcPr>
          <w:p w:rsidR="00F62901" w:rsidRDefault="00F62901"/>
        </w:tc>
        <w:tc>
          <w:tcPr>
            <w:tcW w:w="2337" w:type="dxa"/>
          </w:tcPr>
          <w:p w:rsidR="00F62901" w:rsidRDefault="00F62901"/>
        </w:tc>
        <w:tc>
          <w:tcPr>
            <w:tcW w:w="2338" w:type="dxa"/>
          </w:tcPr>
          <w:p w:rsidR="00F62901" w:rsidRDefault="00F62901"/>
        </w:tc>
      </w:tr>
      <w:tr w:rsidR="00F62901" w:rsidTr="00F62901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337" w:type="dxa"/>
          </w:tcPr>
          <w:p w:rsidR="00F62901" w:rsidRDefault="00F62901"/>
        </w:tc>
        <w:tc>
          <w:tcPr>
            <w:tcW w:w="2337" w:type="dxa"/>
          </w:tcPr>
          <w:p w:rsidR="00F62901" w:rsidRPr="0000125B" w:rsidRDefault="00F62901" w:rsidP="00222876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зажить семейной жизнью</w:t>
            </w:r>
          </w:p>
        </w:tc>
        <w:tc>
          <w:tcPr>
            <w:tcW w:w="2337" w:type="dxa"/>
          </w:tcPr>
          <w:p w:rsidR="00F62901" w:rsidRDefault="00F62901"/>
        </w:tc>
        <w:tc>
          <w:tcPr>
            <w:tcW w:w="2338" w:type="dxa"/>
          </w:tcPr>
          <w:p w:rsidR="00F62901" w:rsidRPr="0000125B" w:rsidRDefault="00F62901" w:rsidP="00222876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отставать (в движении, учебе)</w:t>
            </w:r>
          </w:p>
        </w:tc>
      </w:tr>
      <w:tr w:rsidR="00F62901" w:rsidTr="00F62901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337" w:type="dxa"/>
          </w:tcPr>
          <w:p w:rsidR="00F62901" w:rsidRDefault="00F62901"/>
        </w:tc>
        <w:tc>
          <w:tcPr>
            <w:tcW w:w="2337" w:type="dxa"/>
          </w:tcPr>
          <w:p w:rsidR="00F62901" w:rsidRPr="0000125B" w:rsidRDefault="00F62901" w:rsidP="00222876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устремиться</w:t>
            </w:r>
          </w:p>
        </w:tc>
        <w:tc>
          <w:tcPr>
            <w:tcW w:w="2337" w:type="dxa"/>
          </w:tcPr>
          <w:p w:rsidR="00F62901" w:rsidRDefault="00F62901"/>
        </w:tc>
        <w:tc>
          <w:tcPr>
            <w:tcW w:w="2338" w:type="dxa"/>
          </w:tcPr>
          <w:p w:rsidR="00F62901" w:rsidRPr="0000125B" w:rsidRDefault="00F62901" w:rsidP="00222876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познакомиться</w:t>
            </w:r>
          </w:p>
        </w:tc>
      </w:tr>
      <w:tr w:rsidR="00F62901" w:rsidTr="00F62901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337" w:type="dxa"/>
          </w:tcPr>
          <w:p w:rsidR="00F62901" w:rsidRDefault="00F62901"/>
        </w:tc>
        <w:tc>
          <w:tcPr>
            <w:tcW w:w="2337" w:type="dxa"/>
          </w:tcPr>
          <w:p w:rsidR="00F62901" w:rsidRPr="0000125B" w:rsidRDefault="00F62901" w:rsidP="00222876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унижать</w:t>
            </w:r>
          </w:p>
        </w:tc>
        <w:tc>
          <w:tcPr>
            <w:tcW w:w="2337" w:type="dxa"/>
          </w:tcPr>
          <w:p w:rsidR="00F62901" w:rsidRDefault="00F62901"/>
        </w:tc>
        <w:tc>
          <w:tcPr>
            <w:tcW w:w="2338" w:type="dxa"/>
          </w:tcPr>
          <w:p w:rsidR="00F62901" w:rsidRPr="0000125B" w:rsidRDefault="00F62901" w:rsidP="00222876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избавиться</w:t>
            </w:r>
          </w:p>
        </w:tc>
      </w:tr>
      <w:tr w:rsidR="00F62901" w:rsidTr="00F62901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337" w:type="dxa"/>
          </w:tcPr>
          <w:p w:rsidR="00F62901" w:rsidRDefault="00F62901"/>
        </w:tc>
        <w:tc>
          <w:tcPr>
            <w:tcW w:w="2337" w:type="dxa"/>
          </w:tcPr>
          <w:p w:rsidR="00F62901" w:rsidRPr="0000125B" w:rsidRDefault="00F62901" w:rsidP="00222876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взгляд в прошлое</w:t>
            </w:r>
          </w:p>
        </w:tc>
        <w:tc>
          <w:tcPr>
            <w:tcW w:w="2337" w:type="dxa"/>
          </w:tcPr>
          <w:p w:rsidR="00F62901" w:rsidRDefault="00F62901"/>
        </w:tc>
        <w:tc>
          <w:tcPr>
            <w:tcW w:w="2338" w:type="dxa"/>
          </w:tcPr>
          <w:p w:rsidR="00F62901" w:rsidRPr="0000125B" w:rsidRDefault="00F62901" w:rsidP="00222876">
            <w:pPr>
              <w:rPr>
                <w:sz w:val="24"/>
                <w:szCs w:val="24"/>
              </w:rPr>
            </w:pPr>
            <w:proofErr w:type="spellStart"/>
            <w:r w:rsidRPr="0000125B">
              <w:rPr>
                <w:sz w:val="24"/>
                <w:szCs w:val="24"/>
              </w:rPr>
              <w:t>отмазаться</w:t>
            </w:r>
            <w:proofErr w:type="spellEnd"/>
            <w:r w:rsidRPr="0000125B">
              <w:rPr>
                <w:sz w:val="24"/>
                <w:szCs w:val="24"/>
              </w:rPr>
              <w:t>, избавиться</w:t>
            </w:r>
          </w:p>
        </w:tc>
      </w:tr>
      <w:tr w:rsidR="00F62901" w:rsidTr="00F62901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337" w:type="dxa"/>
          </w:tcPr>
          <w:p w:rsidR="00F62901" w:rsidRDefault="00F62901"/>
        </w:tc>
        <w:tc>
          <w:tcPr>
            <w:tcW w:w="2337" w:type="dxa"/>
          </w:tcPr>
          <w:p w:rsidR="00F62901" w:rsidRPr="0000125B" w:rsidRDefault="00F62901" w:rsidP="00222876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отвергать</w:t>
            </w:r>
          </w:p>
        </w:tc>
        <w:tc>
          <w:tcPr>
            <w:tcW w:w="2337" w:type="dxa"/>
          </w:tcPr>
          <w:p w:rsidR="00F62901" w:rsidRDefault="00F62901"/>
        </w:tc>
        <w:tc>
          <w:tcPr>
            <w:tcW w:w="2338" w:type="dxa"/>
          </w:tcPr>
          <w:p w:rsidR="00F62901" w:rsidRPr="0000125B" w:rsidRDefault="00F62901" w:rsidP="00222876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заставлять</w:t>
            </w:r>
          </w:p>
        </w:tc>
      </w:tr>
      <w:tr w:rsidR="00F62901" w:rsidTr="00F62901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337" w:type="dxa"/>
          </w:tcPr>
          <w:p w:rsidR="00F62901" w:rsidRDefault="00F62901"/>
        </w:tc>
        <w:tc>
          <w:tcPr>
            <w:tcW w:w="2337" w:type="dxa"/>
          </w:tcPr>
          <w:p w:rsidR="00F62901" w:rsidRPr="0000125B" w:rsidRDefault="00F62901" w:rsidP="00222876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ложный</w:t>
            </w:r>
          </w:p>
        </w:tc>
        <w:tc>
          <w:tcPr>
            <w:tcW w:w="2337" w:type="dxa"/>
          </w:tcPr>
          <w:p w:rsidR="00F62901" w:rsidRDefault="00F62901"/>
        </w:tc>
        <w:tc>
          <w:tcPr>
            <w:tcW w:w="2338" w:type="dxa"/>
          </w:tcPr>
          <w:p w:rsidR="00F62901" w:rsidRPr="0000125B" w:rsidRDefault="00F62901" w:rsidP="00222876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мстить, свести счёты</w:t>
            </w:r>
          </w:p>
        </w:tc>
        <w:bookmarkStart w:id="0" w:name="_GoBack"/>
        <w:bookmarkEnd w:id="0"/>
      </w:tr>
      <w:tr w:rsidR="00F62901" w:rsidTr="00F62901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337" w:type="dxa"/>
          </w:tcPr>
          <w:p w:rsidR="00F62901" w:rsidRDefault="00F62901"/>
        </w:tc>
        <w:tc>
          <w:tcPr>
            <w:tcW w:w="2337" w:type="dxa"/>
          </w:tcPr>
          <w:p w:rsidR="00F62901" w:rsidRPr="0000125B" w:rsidRDefault="00F62901" w:rsidP="00222876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место встречи</w:t>
            </w:r>
          </w:p>
        </w:tc>
        <w:tc>
          <w:tcPr>
            <w:tcW w:w="2337" w:type="dxa"/>
          </w:tcPr>
          <w:p w:rsidR="00F62901" w:rsidRDefault="00F62901"/>
        </w:tc>
        <w:tc>
          <w:tcPr>
            <w:tcW w:w="2338" w:type="dxa"/>
          </w:tcPr>
          <w:p w:rsidR="00F62901" w:rsidRPr="0000125B" w:rsidRDefault="00F62901" w:rsidP="00222876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злопамятный, мстительный</w:t>
            </w:r>
          </w:p>
        </w:tc>
      </w:tr>
      <w:tr w:rsidR="00F62901" w:rsidTr="00F62901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337" w:type="dxa"/>
          </w:tcPr>
          <w:p w:rsidR="00F62901" w:rsidRDefault="00F62901"/>
        </w:tc>
        <w:tc>
          <w:tcPr>
            <w:tcW w:w="2337" w:type="dxa"/>
          </w:tcPr>
          <w:p w:rsidR="00F62901" w:rsidRPr="0000125B" w:rsidRDefault="00F62901" w:rsidP="00222876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биллиардный стол</w:t>
            </w:r>
          </w:p>
        </w:tc>
        <w:tc>
          <w:tcPr>
            <w:tcW w:w="2337" w:type="dxa"/>
          </w:tcPr>
          <w:p w:rsidR="00F62901" w:rsidRDefault="00F62901"/>
        </w:tc>
        <w:tc>
          <w:tcPr>
            <w:tcW w:w="2338" w:type="dxa"/>
          </w:tcPr>
          <w:p w:rsidR="00F62901" w:rsidRPr="0000125B" w:rsidRDefault="00F62901" w:rsidP="00222876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окурок</w:t>
            </w:r>
          </w:p>
        </w:tc>
      </w:tr>
      <w:tr w:rsidR="00F62901" w:rsidTr="00F62901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337" w:type="dxa"/>
          </w:tcPr>
          <w:p w:rsidR="00F62901" w:rsidRDefault="00F62901"/>
        </w:tc>
        <w:tc>
          <w:tcPr>
            <w:tcW w:w="2337" w:type="dxa"/>
          </w:tcPr>
          <w:p w:rsidR="00F62901" w:rsidRPr="0000125B" w:rsidRDefault="00F62901" w:rsidP="00222876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преувеличение</w:t>
            </w:r>
          </w:p>
        </w:tc>
        <w:tc>
          <w:tcPr>
            <w:tcW w:w="2337" w:type="dxa"/>
          </w:tcPr>
          <w:p w:rsidR="00F62901" w:rsidRDefault="00F62901"/>
        </w:tc>
        <w:tc>
          <w:tcPr>
            <w:tcW w:w="2338" w:type="dxa"/>
          </w:tcPr>
          <w:p w:rsidR="00F62901" w:rsidRPr="0000125B" w:rsidRDefault="00F62901" w:rsidP="00222876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 xml:space="preserve">обвиненный в </w:t>
            </w:r>
          </w:p>
        </w:tc>
      </w:tr>
      <w:tr w:rsidR="00F62901" w:rsidTr="00F6290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337" w:type="dxa"/>
          </w:tcPr>
          <w:p w:rsidR="00F62901" w:rsidRDefault="00F62901"/>
        </w:tc>
        <w:tc>
          <w:tcPr>
            <w:tcW w:w="2337" w:type="dxa"/>
          </w:tcPr>
          <w:p w:rsidR="00F62901" w:rsidRPr="0000125B" w:rsidRDefault="00F62901" w:rsidP="00222876">
            <w:pPr>
              <w:rPr>
                <w:sz w:val="24"/>
                <w:szCs w:val="24"/>
              </w:rPr>
            </w:pPr>
            <w:r w:rsidRPr="0000125B">
              <w:rPr>
                <w:sz w:val="24"/>
                <w:szCs w:val="24"/>
              </w:rPr>
              <w:t>неожиданно появиться</w:t>
            </w:r>
          </w:p>
        </w:tc>
        <w:tc>
          <w:tcPr>
            <w:tcW w:w="2337" w:type="dxa"/>
          </w:tcPr>
          <w:p w:rsidR="00F62901" w:rsidRDefault="00F62901"/>
        </w:tc>
        <w:tc>
          <w:tcPr>
            <w:tcW w:w="2338" w:type="dxa"/>
          </w:tcPr>
          <w:p w:rsidR="00F62901" w:rsidRDefault="00F62901"/>
        </w:tc>
      </w:tr>
    </w:tbl>
    <w:p w:rsidR="00F62901" w:rsidRDefault="00F62901"/>
    <w:sectPr w:rsidR="00F6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B9"/>
    <w:rsid w:val="0000125B"/>
    <w:rsid w:val="000B4798"/>
    <w:rsid w:val="003513B9"/>
    <w:rsid w:val="009C5E98"/>
    <w:rsid w:val="00D65A80"/>
    <w:rsid w:val="00E56077"/>
    <w:rsid w:val="00F6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IBH-bell</dc:creator>
  <cp:keywords/>
  <dc:description/>
  <cp:lastModifiedBy>IBH-bell</cp:lastModifiedBy>
  <cp:revision>3</cp:revision>
  <dcterms:created xsi:type="dcterms:W3CDTF">2017-02-14T08:49:00Z</dcterms:created>
  <dcterms:modified xsi:type="dcterms:W3CDTF">2017-02-14T09:36:00Z</dcterms:modified>
</cp:coreProperties>
</file>